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lang w:eastAsia="zh-CN"/>
        </w:rPr>
        <w:t>和平县长塘镇</w:t>
      </w:r>
      <w:r>
        <w:rPr>
          <w:rFonts w:hint="eastAsia" w:ascii="方正小标宋简体" w:eastAsia="方正小标宋简体"/>
          <w:sz w:val="44"/>
          <w:szCs w:val="44"/>
        </w:rPr>
        <w:t>卫生院部门决算公开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w:t>
      </w:r>
      <w:r>
        <w:rPr>
          <w:rFonts w:hint="eastAsia" w:ascii="宋体" w:hAnsi="宋体"/>
          <w:b/>
          <w:sz w:val="36"/>
          <w:szCs w:val="36"/>
          <w:lang w:eastAsia="zh-CN"/>
        </w:rPr>
        <w:t>长塘镇</w:t>
      </w:r>
      <w:r>
        <w:rPr>
          <w:rFonts w:hint="eastAsia" w:ascii="宋体" w:hAnsi="宋体"/>
          <w:b/>
          <w:sz w:val="36"/>
          <w:szCs w:val="36"/>
        </w:rPr>
        <w:t>卫生院概况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w:t>
      </w:r>
      <w:r>
        <w:rPr>
          <w:rFonts w:hint="eastAsia" w:ascii="宋体" w:hAnsi="宋体"/>
          <w:b/>
          <w:sz w:val="36"/>
          <w:szCs w:val="36"/>
          <w:lang w:eastAsia="zh-CN"/>
        </w:rPr>
        <w:t>长塘镇</w:t>
      </w:r>
      <w:r>
        <w:rPr>
          <w:rFonts w:hint="eastAsia" w:ascii="宋体" w:hAnsi="宋体"/>
          <w:b/>
          <w:sz w:val="36"/>
          <w:szCs w:val="36"/>
        </w:rPr>
        <w:t>卫生院201</w:t>
      </w:r>
      <w:r>
        <w:rPr>
          <w:rFonts w:hint="eastAsia" w:ascii="宋体" w:hAnsi="宋体"/>
          <w:b/>
          <w:sz w:val="36"/>
          <w:szCs w:val="36"/>
          <w:lang w:val="en-US" w:eastAsia="zh-CN"/>
        </w:rPr>
        <w:t>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和平县</w:t>
      </w:r>
      <w:r>
        <w:rPr>
          <w:rFonts w:hint="eastAsia" w:ascii="宋体" w:hAnsi="宋体"/>
          <w:b/>
          <w:sz w:val="36"/>
          <w:szCs w:val="36"/>
          <w:lang w:eastAsia="zh-CN"/>
        </w:rPr>
        <w:t>长塘镇</w:t>
      </w:r>
      <w:r>
        <w:rPr>
          <w:rFonts w:hint="eastAsia" w:ascii="宋体" w:hAnsi="宋体"/>
          <w:b/>
          <w:sz w:val="36"/>
          <w:szCs w:val="36"/>
        </w:rPr>
        <w:t>卫生院201</w:t>
      </w:r>
      <w:r>
        <w:rPr>
          <w:rFonts w:hint="eastAsia" w:ascii="宋体" w:hAnsi="宋体"/>
          <w:b/>
          <w:sz w:val="36"/>
          <w:szCs w:val="36"/>
          <w:lang w:val="en-US" w:eastAsia="zh-CN"/>
        </w:rPr>
        <w:t>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rPr>
          <w:rFonts w:ascii="仿宋_GB2312" w:eastAsia="仿宋_GB2312"/>
          <w:b/>
          <w:sz w:val="32"/>
          <w:szCs w:val="32"/>
        </w:rPr>
      </w:pPr>
      <w:bookmarkStart w:id="0" w:name="_GoBack"/>
      <w:bookmarkEnd w:id="0"/>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w:t>
      </w:r>
      <w:r>
        <w:rPr>
          <w:rFonts w:hint="eastAsia" w:ascii="宋体" w:hAnsi="宋体"/>
          <w:b/>
          <w:sz w:val="36"/>
          <w:szCs w:val="36"/>
          <w:lang w:eastAsia="zh-CN"/>
        </w:rPr>
        <w:t>长塘镇</w:t>
      </w:r>
      <w:r>
        <w:rPr>
          <w:rFonts w:hint="eastAsia" w:ascii="宋体" w:hAnsi="宋体"/>
          <w:b/>
          <w:sz w:val="36"/>
          <w:szCs w:val="36"/>
        </w:rPr>
        <w:t>卫生院概况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部门主要职责</w:t>
      </w:r>
    </w:p>
    <w:p>
      <w:pPr>
        <w:spacing w:line="520" w:lineRule="exact"/>
        <w:ind w:firstLine="560" w:firstLineChars="200"/>
        <w:textAlignment w:val="baseline"/>
        <w:rPr>
          <w:rFonts w:ascii="宋体" w:hAnsi="宋体" w:cs="宋体"/>
          <w:sz w:val="28"/>
          <w:szCs w:val="28"/>
        </w:rPr>
      </w:pPr>
      <w:r>
        <w:rPr>
          <w:rFonts w:hint="eastAsia" w:ascii="宋体" w:hAnsi="宋体" w:cs="宋体"/>
          <w:sz w:val="28"/>
          <w:szCs w:val="28"/>
        </w:rPr>
        <w:t>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共卫生事件，承担区域内公共卫生信息收集与报告等任务；开展无偿献血宣传，促进无倘献血事业发展；承担卫生行政部门规定冷气其他公共卫生服务和适宜医疗服务。</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机构设置</w:t>
      </w:r>
    </w:p>
    <w:p>
      <w:pPr>
        <w:spacing w:line="520" w:lineRule="exact"/>
        <w:ind w:firstLine="560" w:firstLineChars="200"/>
        <w:textAlignment w:val="baseline"/>
        <w:rPr>
          <w:rFonts w:ascii="宋体"/>
          <w:sz w:val="28"/>
          <w:szCs w:val="28"/>
        </w:rPr>
      </w:pPr>
      <w:r>
        <w:rPr>
          <w:rFonts w:hint="eastAsia" w:ascii="宋体" w:hAnsi="宋体"/>
          <w:sz w:val="28"/>
          <w:szCs w:val="28"/>
          <w:lang w:eastAsia="zh-CN"/>
        </w:rPr>
        <w:t>（一）</w:t>
      </w:r>
      <w:r>
        <w:rPr>
          <w:rFonts w:hint="eastAsia" w:ascii="仿宋" w:hAnsi="仿宋" w:eastAsia="仿宋" w:cs="宋体"/>
          <w:color w:val="333333"/>
          <w:kern w:val="0"/>
          <w:sz w:val="32"/>
          <w:szCs w:val="32"/>
        </w:rPr>
        <w:t>按照部门决算编报要求，本部门无下属单位，部门决算为本级决算。</w:t>
      </w:r>
    </w:p>
    <w:p>
      <w:pPr>
        <w:spacing w:line="520" w:lineRule="exact"/>
        <w:ind w:firstLine="560" w:firstLineChars="200"/>
        <w:textAlignment w:val="baseline"/>
        <w:rPr>
          <w:rFonts w:hint="eastAsia" w:ascii="仿宋" w:hAnsi="仿宋" w:eastAsia="宋体" w:cs="宋体"/>
          <w:color w:val="333333"/>
          <w:kern w:val="0"/>
          <w:sz w:val="32"/>
          <w:szCs w:val="32"/>
          <w:lang w:eastAsia="zh-CN"/>
        </w:rPr>
      </w:pPr>
      <w:r>
        <w:rPr>
          <w:rFonts w:hint="eastAsia" w:ascii="宋体" w:hAnsi="宋体"/>
          <w:sz w:val="28"/>
          <w:szCs w:val="28"/>
          <w:lang w:eastAsia="zh-CN"/>
        </w:rPr>
        <w:t>（二）本部门内设机构：</w:t>
      </w:r>
      <w:r>
        <w:rPr>
          <w:rFonts w:hint="eastAsia" w:ascii="宋体" w:hAnsi="宋体"/>
          <w:sz w:val="28"/>
          <w:szCs w:val="28"/>
        </w:rPr>
        <w:t>院长办公室、党办、院办、财会室、中医诊室、公卫办公室、防保室、西医诊室、化验室、</w:t>
      </w:r>
      <w:r>
        <w:rPr>
          <w:rFonts w:ascii="宋体" w:hAnsi="宋体"/>
          <w:sz w:val="28"/>
          <w:szCs w:val="28"/>
        </w:rPr>
        <w:t>X</w:t>
      </w:r>
      <w:r>
        <w:rPr>
          <w:rFonts w:hint="eastAsia" w:ascii="宋体" w:hAnsi="宋体"/>
          <w:sz w:val="28"/>
          <w:szCs w:val="28"/>
        </w:rPr>
        <w:t>光室、</w:t>
      </w:r>
      <w:r>
        <w:rPr>
          <w:rFonts w:ascii="宋体" w:hAnsi="宋体"/>
          <w:sz w:val="28"/>
          <w:szCs w:val="28"/>
        </w:rPr>
        <w:t>B</w:t>
      </w:r>
      <w:r>
        <w:rPr>
          <w:rFonts w:hint="eastAsia" w:ascii="宋体" w:hAnsi="宋体"/>
          <w:sz w:val="28"/>
          <w:szCs w:val="28"/>
        </w:rPr>
        <w:t>超室等。</w:t>
      </w:r>
    </w:p>
    <w:p>
      <w:pPr>
        <w:spacing w:line="520" w:lineRule="exact"/>
        <w:ind w:firstLine="560" w:firstLineChars="200"/>
        <w:textAlignment w:val="baseline"/>
        <w:rPr>
          <w:rFonts w:ascii="宋体"/>
          <w:b/>
          <w:sz w:val="28"/>
          <w:szCs w:val="28"/>
        </w:rPr>
      </w:pPr>
      <w:r>
        <w:rPr>
          <w:rFonts w:hint="eastAsia" w:ascii="宋体" w:hAnsi="宋体"/>
          <w:sz w:val="28"/>
          <w:szCs w:val="28"/>
          <w:lang w:eastAsia="zh-CN"/>
        </w:rPr>
        <w:t>（三）</w:t>
      </w:r>
      <w:r>
        <w:rPr>
          <w:rFonts w:hint="eastAsia" w:ascii="宋体" w:hAnsi="宋体"/>
          <w:sz w:val="28"/>
          <w:szCs w:val="28"/>
        </w:rPr>
        <w:t>人员构成</w:t>
      </w:r>
      <w:r>
        <w:rPr>
          <w:rFonts w:hint="eastAsia" w:ascii="宋体" w:hAnsi="宋体"/>
          <w:sz w:val="28"/>
          <w:szCs w:val="28"/>
          <w:lang w:eastAsia="zh-CN"/>
        </w:rPr>
        <w:t>：</w:t>
      </w:r>
      <w:r>
        <w:rPr>
          <w:rFonts w:hint="eastAsia" w:ascii="仿宋_GB2312" w:eastAsia="仿宋_GB2312"/>
          <w:sz w:val="32"/>
          <w:szCs w:val="28"/>
        </w:rPr>
        <w:t>长塘镇卫生院现实有在编在职人员</w:t>
      </w:r>
      <w:r>
        <w:rPr>
          <w:rFonts w:ascii="仿宋_GB2312" w:eastAsia="仿宋_GB2312"/>
          <w:sz w:val="32"/>
          <w:szCs w:val="28"/>
        </w:rPr>
        <w:t>17</w:t>
      </w:r>
      <w:r>
        <w:rPr>
          <w:rFonts w:hint="eastAsia" w:ascii="仿宋_GB2312" w:eastAsia="仿宋_GB2312"/>
          <w:sz w:val="32"/>
          <w:szCs w:val="28"/>
        </w:rPr>
        <w:t>人、临聘人员</w:t>
      </w:r>
      <w:r>
        <w:rPr>
          <w:rFonts w:ascii="仿宋_GB2312" w:eastAsia="仿宋_GB2312"/>
          <w:sz w:val="32"/>
          <w:szCs w:val="28"/>
        </w:rPr>
        <w:t>4</w:t>
      </w:r>
      <w:r>
        <w:rPr>
          <w:rFonts w:hint="eastAsia" w:ascii="仿宋_GB2312" w:eastAsia="仿宋_GB2312"/>
          <w:sz w:val="32"/>
          <w:szCs w:val="28"/>
        </w:rPr>
        <w:t>人、离退休人员</w:t>
      </w:r>
      <w:r>
        <w:rPr>
          <w:rFonts w:ascii="仿宋_GB2312" w:eastAsia="仿宋_GB2312"/>
          <w:sz w:val="32"/>
          <w:szCs w:val="28"/>
        </w:rPr>
        <w:t>10</w:t>
      </w:r>
      <w:r>
        <w:rPr>
          <w:rFonts w:hint="eastAsia" w:ascii="仿宋_GB2312" w:eastAsia="仿宋_GB2312"/>
          <w:sz w:val="32"/>
          <w:szCs w:val="28"/>
        </w:rPr>
        <w:t>人。合计</w:t>
      </w:r>
      <w:r>
        <w:rPr>
          <w:rFonts w:ascii="仿宋_GB2312" w:eastAsia="仿宋_GB2312"/>
          <w:sz w:val="32"/>
          <w:szCs w:val="28"/>
        </w:rPr>
        <w:t>31</w:t>
      </w:r>
      <w:r>
        <w:rPr>
          <w:rFonts w:hint="eastAsia" w:ascii="仿宋_GB2312" w:eastAsia="仿宋_GB2312"/>
          <w:sz w:val="32"/>
          <w:szCs w:val="28"/>
        </w:rPr>
        <w:t>人。</w:t>
      </w: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w:t>
      </w:r>
      <w:r>
        <w:rPr>
          <w:rFonts w:hint="eastAsia" w:ascii="宋体" w:hAnsi="宋体"/>
          <w:b/>
          <w:sz w:val="36"/>
          <w:szCs w:val="36"/>
          <w:lang w:eastAsia="zh-CN"/>
        </w:rPr>
        <w:t>长塘镇</w:t>
      </w:r>
      <w:r>
        <w:rPr>
          <w:rFonts w:hint="eastAsia" w:ascii="宋体" w:hAnsi="宋体"/>
          <w:b/>
          <w:sz w:val="36"/>
          <w:szCs w:val="36"/>
        </w:rPr>
        <w:t>卫生院201</w:t>
      </w:r>
      <w:r>
        <w:rPr>
          <w:rFonts w:hint="eastAsia" w:ascii="宋体" w:hAnsi="宋体"/>
          <w:b/>
          <w:sz w:val="36"/>
          <w:szCs w:val="36"/>
          <w:lang w:val="en-US" w:eastAsia="zh-CN"/>
        </w:rPr>
        <w:t>6</w:t>
      </w:r>
      <w:r>
        <w:rPr>
          <w:rFonts w:hint="eastAsia" w:ascii="宋体" w:hAnsi="宋体"/>
          <w:b/>
          <w:sz w:val="36"/>
          <w:szCs w:val="36"/>
        </w:rPr>
        <w:t>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widowControl/>
              <w:jc w:val="center"/>
              <w:rPr>
                <w:rFonts w:ascii="华文中宋" w:hAnsi="华文中宋" w:eastAsia="华文中宋" w:cs="宋体"/>
                <w:color w:val="000000"/>
                <w:kern w:val="0"/>
                <w:sz w:val="32"/>
                <w:szCs w:val="32"/>
              </w:rPr>
            </w:pPr>
            <w:r>
              <w:rPr>
                <w:rFonts w:hint="eastAsia" w:ascii="仿宋_GB2312" w:eastAsia="仿宋_GB2312"/>
                <w:sz w:val="32"/>
                <w:szCs w:val="32"/>
                <w:lang w:val="en-US" w:eastAsia="zh-CN"/>
              </w:rPr>
              <w:t xml:space="preserve">   我</w:t>
            </w:r>
            <w:r>
              <w:rPr>
                <w:rFonts w:hint="eastAsia" w:ascii="仿宋_GB2312" w:eastAsia="仿宋_GB2312"/>
                <w:sz w:val="32"/>
                <w:szCs w:val="32"/>
              </w:rPr>
              <w:t>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tc>
      </w:tr>
    </w:tbl>
    <w:p>
      <w:pPr>
        <w:spacing w:line="288" w:lineRule="auto"/>
        <w:ind w:firstLine="723" w:firstLineChars="200"/>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第三部分  和平县</w:t>
      </w:r>
      <w:r>
        <w:rPr>
          <w:rFonts w:hint="eastAsia" w:ascii="宋体" w:hAnsi="宋体"/>
          <w:b/>
          <w:sz w:val="36"/>
          <w:szCs w:val="36"/>
          <w:lang w:eastAsia="zh-CN"/>
        </w:rPr>
        <w:t>长塘镇</w:t>
      </w:r>
      <w:r>
        <w:rPr>
          <w:rFonts w:hint="eastAsia" w:ascii="宋体" w:hAnsi="宋体"/>
          <w:b/>
          <w:sz w:val="36"/>
          <w:szCs w:val="36"/>
        </w:rPr>
        <w:t>卫生院201</w:t>
      </w:r>
      <w:r>
        <w:rPr>
          <w:rFonts w:hint="eastAsia" w:ascii="宋体" w:hAnsi="宋体"/>
          <w:b/>
          <w:sz w:val="36"/>
          <w:szCs w:val="36"/>
          <w:lang w:val="en-US" w:eastAsia="zh-CN"/>
        </w:rPr>
        <w:t>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w:t>
      </w:r>
      <w:r>
        <w:rPr>
          <w:rFonts w:hint="eastAsia" w:ascii="仿宋_GB2312" w:eastAsia="仿宋_GB2312"/>
          <w:b/>
          <w:sz w:val="32"/>
          <w:szCs w:val="32"/>
          <w:lang w:val="en-US" w:eastAsia="zh-CN"/>
        </w:rPr>
        <w:t>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w:t>
      </w:r>
      <w:r>
        <w:rPr>
          <w:rFonts w:hint="eastAsia" w:ascii="仿宋_GB2312" w:eastAsia="仿宋_GB2312"/>
          <w:sz w:val="32"/>
          <w:szCs w:val="32"/>
          <w:lang w:eastAsia="zh-CN"/>
        </w:rPr>
        <w:t>长塘镇</w:t>
      </w:r>
      <w:r>
        <w:rPr>
          <w:rFonts w:hint="eastAsia" w:ascii="仿宋_GB2312" w:eastAsia="仿宋_GB2312"/>
          <w:sz w:val="32"/>
          <w:szCs w:val="32"/>
        </w:rPr>
        <w:t>卫生院201</w:t>
      </w:r>
      <w:r>
        <w:rPr>
          <w:rFonts w:hint="eastAsia" w:ascii="仿宋_GB2312" w:eastAsia="仿宋_GB2312"/>
          <w:sz w:val="32"/>
          <w:szCs w:val="32"/>
          <w:lang w:val="en-US" w:eastAsia="zh-CN"/>
        </w:rPr>
        <w:t>6</w:t>
      </w:r>
      <w:r>
        <w:rPr>
          <w:rFonts w:hint="eastAsia" w:ascii="仿宋_GB2312" w:eastAsia="仿宋_GB2312"/>
          <w:sz w:val="32"/>
          <w:szCs w:val="32"/>
        </w:rPr>
        <w:t xml:space="preserve">年度总收入 </w:t>
      </w:r>
      <w:r>
        <w:rPr>
          <w:rFonts w:hint="eastAsia" w:ascii="仿宋_GB2312" w:eastAsia="仿宋_GB2312"/>
          <w:sz w:val="32"/>
          <w:szCs w:val="28"/>
          <w:lang w:val="en-US" w:eastAsia="zh-CN"/>
        </w:rPr>
        <w:t>354.54</w:t>
      </w:r>
      <w:r>
        <w:rPr>
          <w:rFonts w:hint="eastAsia" w:ascii="仿宋_GB2312" w:eastAsia="仿宋_GB2312"/>
          <w:sz w:val="32"/>
          <w:szCs w:val="32"/>
        </w:rPr>
        <w:t>万元，其中本年收入</w:t>
      </w:r>
      <w:r>
        <w:rPr>
          <w:rFonts w:hint="eastAsia" w:ascii="仿宋_GB2312" w:eastAsia="仿宋_GB2312"/>
          <w:sz w:val="32"/>
          <w:szCs w:val="28"/>
          <w:lang w:val="en-US" w:eastAsia="zh-CN"/>
        </w:rPr>
        <w:t>354.54</w:t>
      </w:r>
      <w:r>
        <w:rPr>
          <w:rFonts w:hint="eastAsia" w:ascii="仿宋_GB2312" w:eastAsia="仿宋_GB2312"/>
          <w:sz w:val="32"/>
          <w:szCs w:val="32"/>
        </w:rPr>
        <w:t>万元。具体情况如下：</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1．财政拨款收入</w:t>
      </w:r>
      <w:r>
        <w:rPr>
          <w:rFonts w:hint="eastAsia" w:ascii="仿宋_GB2312" w:eastAsia="仿宋_GB2312"/>
          <w:sz w:val="32"/>
          <w:szCs w:val="28"/>
          <w:lang w:val="en-US" w:eastAsia="zh-CN"/>
        </w:rPr>
        <w:t>277.24</w:t>
      </w:r>
      <w:r>
        <w:rPr>
          <w:rFonts w:hint="eastAsia" w:ascii="仿宋_GB2312" w:eastAsia="仿宋_GB2312"/>
          <w:sz w:val="32"/>
          <w:szCs w:val="32"/>
        </w:rPr>
        <w:t>万元，比上年决算数</w:t>
      </w:r>
      <w:r>
        <w:rPr>
          <w:rFonts w:hint="eastAsia" w:ascii="仿宋_GB2312" w:eastAsia="仿宋_GB2312"/>
          <w:sz w:val="32"/>
          <w:szCs w:val="32"/>
          <w:lang w:val="en-US" w:eastAsia="zh-CN"/>
        </w:rPr>
        <w:t xml:space="preserve">增加 38.18 </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 xml:space="preserve"> 15.97 </w:t>
      </w:r>
      <w:r>
        <w:rPr>
          <w:rFonts w:hint="eastAsia" w:ascii="仿宋_GB2312" w:eastAsia="仿宋_GB2312"/>
          <w:sz w:val="32"/>
          <w:szCs w:val="32"/>
        </w:rPr>
        <w:t>%。</w:t>
      </w:r>
      <w:r>
        <w:rPr>
          <w:rFonts w:hint="eastAsia" w:ascii="仿宋_GB2312" w:eastAsia="仿宋_GB2312"/>
          <w:sz w:val="32"/>
          <w:szCs w:val="32"/>
          <w:lang w:eastAsia="zh-CN"/>
        </w:rPr>
        <w:t>主要原因是：财政加大经费投入。职工福利有所增加。</w:t>
      </w:r>
    </w:p>
    <w:p>
      <w:pPr>
        <w:spacing w:line="288" w:lineRule="auto"/>
        <w:ind w:left="160" w:leftChars="76" w:firstLine="480" w:firstLineChars="150"/>
        <w:rPr>
          <w:rFonts w:hint="eastAsia" w:ascii="仿宋_GB2312" w:eastAsia="仿宋_GB2312"/>
          <w:sz w:val="32"/>
          <w:szCs w:val="32"/>
          <w:lang w:eastAsia="zh-CN"/>
        </w:rPr>
      </w:pPr>
      <w:r>
        <w:rPr>
          <w:rFonts w:hint="eastAsia" w:ascii="仿宋_GB2312" w:eastAsia="仿宋_GB2312"/>
          <w:sz w:val="32"/>
          <w:szCs w:val="32"/>
        </w:rPr>
        <w:t>2．上级补助收入 0万元，比上年决算数增加（减少）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val="en-US" w:eastAsia="zh-CN"/>
        </w:rPr>
        <w:t>，</w:t>
      </w:r>
      <w:r>
        <w:rPr>
          <w:rFonts w:hint="eastAsia" w:ascii="仿宋_GB2312" w:eastAsia="仿宋_GB2312"/>
          <w:sz w:val="32"/>
          <w:szCs w:val="32"/>
        </w:rPr>
        <w:t>主要原因：</w:t>
      </w:r>
      <w:r>
        <w:rPr>
          <w:rFonts w:hint="eastAsia" w:ascii="仿宋_GB2312" w:eastAsia="仿宋_GB2312"/>
          <w:sz w:val="32"/>
          <w:szCs w:val="32"/>
          <w:lang w:eastAsia="zh-CN"/>
        </w:rPr>
        <w:t>是我单位没有上级补助收入。</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3．事业收入 </w:t>
      </w:r>
      <w:r>
        <w:rPr>
          <w:rFonts w:hint="eastAsia" w:ascii="仿宋_GB2312" w:eastAsia="仿宋_GB2312"/>
          <w:sz w:val="32"/>
          <w:szCs w:val="28"/>
        </w:rPr>
        <w:t>7</w:t>
      </w:r>
      <w:r>
        <w:rPr>
          <w:rFonts w:hint="eastAsia" w:ascii="仿宋_GB2312" w:eastAsia="仿宋_GB2312"/>
          <w:sz w:val="32"/>
          <w:szCs w:val="28"/>
          <w:lang w:val="en-US" w:eastAsia="zh-CN"/>
        </w:rPr>
        <w:t>7.30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 xml:space="preserve"> 7.3 </w:t>
      </w:r>
      <w:r>
        <w:rPr>
          <w:rFonts w:hint="eastAsia" w:ascii="仿宋_GB2312" w:eastAsia="仿宋_GB2312"/>
          <w:sz w:val="32"/>
          <w:szCs w:val="32"/>
        </w:rPr>
        <w:t>万元，增长</w:t>
      </w:r>
      <w:r>
        <w:rPr>
          <w:rFonts w:hint="eastAsia" w:ascii="仿宋_GB2312" w:eastAsia="仿宋_GB2312"/>
          <w:sz w:val="32"/>
          <w:szCs w:val="32"/>
          <w:lang w:val="en-US" w:eastAsia="zh-CN"/>
        </w:rPr>
        <w:t xml:space="preserve">9.44 </w:t>
      </w:r>
      <w:r>
        <w:rPr>
          <w:rFonts w:hint="eastAsia" w:ascii="仿宋_GB2312" w:eastAsia="仿宋_GB2312"/>
          <w:sz w:val="32"/>
          <w:szCs w:val="32"/>
        </w:rPr>
        <w:t>%。</w:t>
      </w:r>
      <w:r>
        <w:rPr>
          <w:rFonts w:hint="eastAsia" w:ascii="仿宋_GB2312" w:eastAsia="仿宋_GB2312"/>
          <w:sz w:val="32"/>
          <w:szCs w:val="32"/>
          <w:lang w:eastAsia="zh-CN"/>
        </w:rPr>
        <w:t>，主要原因是医疗业务收入有所增加。</w:t>
      </w:r>
    </w:p>
    <w:p>
      <w:pPr>
        <w:spacing w:line="288" w:lineRule="auto"/>
        <w:ind w:left="160" w:leftChars="76" w:firstLine="480" w:firstLineChars="150"/>
        <w:rPr>
          <w:rFonts w:hint="eastAsia" w:ascii="仿宋_GB2312" w:eastAsia="仿宋_GB2312"/>
          <w:sz w:val="32"/>
          <w:szCs w:val="32"/>
          <w:lang w:eastAsia="zh-CN"/>
        </w:rPr>
      </w:pPr>
      <w:r>
        <w:rPr>
          <w:rFonts w:hint="eastAsia" w:ascii="仿宋_GB2312" w:eastAsia="仿宋_GB2312"/>
          <w:sz w:val="32"/>
          <w:szCs w:val="32"/>
        </w:rPr>
        <w:t>4．经营收入0 万元，比上年决算数增加（减少）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val="en-US" w:eastAsia="zh-CN"/>
        </w:rPr>
        <w:t>，</w:t>
      </w:r>
      <w:r>
        <w:rPr>
          <w:rFonts w:hint="eastAsia" w:ascii="仿宋_GB2312" w:eastAsia="仿宋_GB2312"/>
          <w:sz w:val="32"/>
          <w:szCs w:val="32"/>
        </w:rPr>
        <w:t>主要原因：</w:t>
      </w:r>
      <w:r>
        <w:rPr>
          <w:rFonts w:hint="eastAsia" w:ascii="仿宋_GB2312" w:eastAsia="仿宋_GB2312"/>
          <w:sz w:val="32"/>
          <w:szCs w:val="32"/>
          <w:lang w:eastAsia="zh-CN"/>
        </w:rPr>
        <w:t>是我单位没有经营收入。</w:t>
      </w:r>
    </w:p>
    <w:p>
      <w:pPr>
        <w:spacing w:line="288" w:lineRule="auto"/>
        <w:ind w:left="160" w:leftChars="76" w:firstLine="480" w:firstLineChars="150"/>
        <w:rPr>
          <w:rFonts w:hint="eastAsia" w:ascii="仿宋_GB2312" w:eastAsia="仿宋_GB2312"/>
          <w:sz w:val="32"/>
          <w:szCs w:val="32"/>
          <w:lang w:eastAsia="zh-CN"/>
        </w:rPr>
      </w:pPr>
      <w:r>
        <w:rPr>
          <w:rFonts w:hint="eastAsia" w:ascii="仿宋_GB2312" w:eastAsia="仿宋_GB2312"/>
          <w:sz w:val="32"/>
          <w:szCs w:val="32"/>
        </w:rPr>
        <w:t>5．其他收入 0万元</w:t>
      </w:r>
      <w:r>
        <w:rPr>
          <w:rFonts w:hint="eastAsia" w:ascii="仿宋_GB2312" w:eastAsia="仿宋_GB2312"/>
          <w:sz w:val="32"/>
          <w:szCs w:val="32"/>
          <w:lang w:eastAsia="zh-CN"/>
        </w:rPr>
        <w:t>，</w:t>
      </w:r>
      <w:r>
        <w:rPr>
          <w:rFonts w:hint="eastAsia" w:ascii="仿宋_GB2312" w:eastAsia="仿宋_GB2312"/>
          <w:sz w:val="32"/>
          <w:szCs w:val="32"/>
        </w:rPr>
        <w:t>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val="en-US" w:eastAsia="zh-CN"/>
        </w:rPr>
        <w:t>，</w:t>
      </w:r>
      <w:r>
        <w:rPr>
          <w:rFonts w:hint="eastAsia" w:ascii="仿宋_GB2312" w:eastAsia="仿宋_GB2312"/>
          <w:sz w:val="32"/>
          <w:szCs w:val="32"/>
        </w:rPr>
        <w:t>主要原因：</w:t>
      </w:r>
      <w:r>
        <w:rPr>
          <w:rFonts w:hint="eastAsia" w:ascii="仿宋_GB2312" w:eastAsia="仿宋_GB2312"/>
          <w:sz w:val="32"/>
          <w:szCs w:val="32"/>
          <w:lang w:eastAsia="zh-CN"/>
        </w:rPr>
        <w:t>是我单位没有其他收入。</w:t>
      </w:r>
    </w:p>
    <w:p>
      <w:pPr>
        <w:spacing w:line="288" w:lineRule="auto"/>
        <w:ind w:firstLine="640" w:firstLineChars="200"/>
        <w:rPr>
          <w:rFonts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和平县</w:t>
      </w:r>
      <w:r>
        <w:rPr>
          <w:rFonts w:hint="eastAsia" w:ascii="仿宋_GB2312" w:eastAsia="仿宋_GB2312"/>
          <w:sz w:val="32"/>
          <w:szCs w:val="32"/>
          <w:lang w:eastAsia="zh-CN"/>
        </w:rPr>
        <w:t>长塘镇</w:t>
      </w:r>
      <w:r>
        <w:rPr>
          <w:rFonts w:hint="eastAsia" w:ascii="仿宋_GB2312" w:eastAsia="仿宋_GB2312"/>
          <w:sz w:val="32"/>
          <w:szCs w:val="32"/>
        </w:rPr>
        <w:t>卫生院201</w:t>
      </w:r>
      <w:r>
        <w:rPr>
          <w:rFonts w:hint="eastAsia" w:ascii="仿宋_GB2312" w:eastAsia="仿宋_GB2312"/>
          <w:sz w:val="32"/>
          <w:szCs w:val="32"/>
          <w:lang w:val="en-US" w:eastAsia="zh-CN"/>
        </w:rPr>
        <w:t>6</w:t>
      </w:r>
      <w:r>
        <w:rPr>
          <w:rFonts w:hint="eastAsia" w:ascii="仿宋_GB2312" w:eastAsia="仿宋_GB2312"/>
          <w:sz w:val="32"/>
          <w:szCs w:val="32"/>
        </w:rPr>
        <w:t xml:space="preserve">年度总支出 </w:t>
      </w:r>
      <w:r>
        <w:rPr>
          <w:rFonts w:hint="eastAsia" w:ascii="仿宋_GB2312" w:eastAsia="仿宋_GB2312"/>
          <w:sz w:val="32"/>
          <w:szCs w:val="28"/>
          <w:lang w:val="en-US" w:eastAsia="zh-CN"/>
        </w:rPr>
        <w:t>354.54</w:t>
      </w:r>
      <w:r>
        <w:rPr>
          <w:rFonts w:hint="eastAsia" w:ascii="仿宋_GB2312" w:eastAsia="仿宋_GB2312"/>
          <w:sz w:val="32"/>
          <w:szCs w:val="32"/>
        </w:rPr>
        <w:t xml:space="preserve">万元，其中本年支出  </w:t>
      </w:r>
      <w:r>
        <w:rPr>
          <w:rFonts w:hint="eastAsia" w:ascii="仿宋_GB2312" w:eastAsia="仿宋_GB2312"/>
          <w:sz w:val="32"/>
          <w:szCs w:val="28"/>
          <w:lang w:val="en-US" w:eastAsia="zh-CN"/>
        </w:rPr>
        <w:t>354.54</w:t>
      </w:r>
      <w:r>
        <w:rPr>
          <w:rFonts w:hint="eastAsia" w:ascii="仿宋_GB2312" w:eastAsia="仿宋_GB2312"/>
          <w:sz w:val="32"/>
          <w:szCs w:val="32"/>
        </w:rPr>
        <w:t>万元。具体情况如下：</w:t>
      </w: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社会保障和就业支出</w:t>
      </w:r>
      <w:r>
        <w:rPr>
          <w:rFonts w:hint="eastAsia" w:ascii="仿宋_GB2312" w:eastAsia="仿宋_GB2312"/>
          <w:sz w:val="32"/>
          <w:szCs w:val="32"/>
          <w:lang w:val="en-US" w:eastAsia="zh-CN"/>
        </w:rPr>
        <w:t>20万元，医疗卫生与计划生育支出;334.54万元。</w:t>
      </w:r>
    </w:p>
    <w:p>
      <w:pPr>
        <w:spacing w:line="288" w:lineRule="auto"/>
        <w:rPr>
          <w:rFonts w:ascii="仿宋_GB2312" w:eastAsia="仿宋_GB2312"/>
          <w:b/>
          <w:sz w:val="32"/>
          <w:szCs w:val="32"/>
        </w:rPr>
      </w:pPr>
      <w:r>
        <w:rPr>
          <w:rFonts w:hint="eastAsia" w:ascii="仿宋_GB2312" w:eastAsia="仿宋_GB2312"/>
          <w:b/>
          <w:sz w:val="32"/>
          <w:szCs w:val="32"/>
        </w:rPr>
        <w:t>二、201</w:t>
      </w:r>
      <w:r>
        <w:rPr>
          <w:rFonts w:hint="eastAsia" w:ascii="仿宋_GB2312" w:eastAsia="仿宋_GB2312"/>
          <w:b/>
          <w:sz w:val="32"/>
          <w:szCs w:val="32"/>
          <w:lang w:val="en-US" w:eastAsia="zh-CN"/>
        </w:rPr>
        <w:t>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w:t>
      </w:r>
      <w:r>
        <w:rPr>
          <w:rFonts w:hint="eastAsia" w:ascii="仿宋_GB2312" w:eastAsia="仿宋_GB2312"/>
          <w:b/>
          <w:sz w:val="32"/>
          <w:szCs w:val="32"/>
          <w:lang w:val="en-US" w:eastAsia="zh-CN"/>
        </w:rPr>
        <w:t>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w:t>
      </w:r>
      <w:r>
        <w:rPr>
          <w:rFonts w:hint="eastAsia" w:ascii="仿宋_GB2312" w:eastAsia="仿宋_GB2312"/>
          <w:sz w:val="32"/>
          <w:szCs w:val="32"/>
          <w:lang w:eastAsia="zh-CN"/>
        </w:rPr>
        <w:t>长塘镇</w:t>
      </w:r>
      <w:r>
        <w:rPr>
          <w:rFonts w:hint="eastAsia" w:ascii="仿宋_GB2312" w:eastAsia="仿宋_GB2312"/>
          <w:sz w:val="32"/>
          <w:szCs w:val="32"/>
        </w:rPr>
        <w:t>卫生院201</w:t>
      </w:r>
      <w:r>
        <w:rPr>
          <w:rFonts w:hint="eastAsia" w:ascii="仿宋_GB2312" w:eastAsia="仿宋_GB2312"/>
          <w:sz w:val="32"/>
          <w:szCs w:val="32"/>
          <w:lang w:val="en-US" w:eastAsia="zh-CN"/>
        </w:rPr>
        <w:t>6</w:t>
      </w:r>
      <w:r>
        <w:rPr>
          <w:rFonts w:hint="eastAsia" w:ascii="仿宋_GB2312" w:eastAsia="仿宋_GB2312"/>
          <w:sz w:val="32"/>
          <w:szCs w:val="32"/>
        </w:rPr>
        <w:t>年度财政拨款收入合计</w:t>
      </w:r>
      <w:r>
        <w:rPr>
          <w:rFonts w:hint="eastAsia" w:ascii="仿宋_GB2312" w:eastAsia="仿宋_GB2312"/>
          <w:sz w:val="32"/>
          <w:szCs w:val="28"/>
          <w:lang w:val="en-US" w:eastAsia="zh-CN"/>
        </w:rPr>
        <w:t>277.24</w:t>
      </w:r>
      <w:r>
        <w:rPr>
          <w:rFonts w:hint="eastAsia" w:ascii="仿宋_GB2312" w:eastAsia="仿宋_GB2312"/>
          <w:sz w:val="32"/>
          <w:szCs w:val="32"/>
        </w:rPr>
        <w:t>万元。其中：一般公共预算财政拨款收入</w:t>
      </w:r>
      <w:r>
        <w:rPr>
          <w:rFonts w:hint="eastAsia" w:ascii="仿宋_GB2312" w:eastAsia="仿宋_GB2312"/>
          <w:sz w:val="32"/>
          <w:szCs w:val="28"/>
          <w:lang w:val="en-US" w:eastAsia="zh-CN"/>
        </w:rPr>
        <w:t>277.24</w:t>
      </w:r>
      <w:r>
        <w:rPr>
          <w:rFonts w:hint="eastAsia" w:ascii="仿宋_GB2312" w:eastAsia="仿宋_GB2312"/>
          <w:sz w:val="32"/>
          <w:szCs w:val="32"/>
        </w:rPr>
        <w:t>万元．</w:t>
      </w:r>
      <w:r>
        <w:rPr>
          <w:rFonts w:hint="eastAsia" w:ascii="仿宋_GB2312" w:eastAsia="仿宋_GB2312"/>
          <w:sz w:val="32"/>
          <w:szCs w:val="32"/>
          <w:lang w:eastAsia="zh-CN"/>
        </w:rPr>
        <w:t>政府性基金预算财政拨款收入</w:t>
      </w:r>
      <w:r>
        <w:rPr>
          <w:rFonts w:hint="eastAsia" w:ascii="仿宋_GB2312" w:eastAsia="仿宋_GB2312"/>
          <w:sz w:val="32"/>
          <w:szCs w:val="32"/>
          <w:lang w:val="en-US" w:eastAsia="zh-CN"/>
        </w:rPr>
        <w:t>0万元。</w:t>
      </w:r>
    </w:p>
    <w:p>
      <w:pPr>
        <w:spacing w:line="640" w:lineRule="exact"/>
        <w:ind w:firstLine="640" w:firstLineChars="200"/>
        <w:rPr>
          <w:rFonts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w:t>
      </w:r>
      <w:r>
        <w:rPr>
          <w:rFonts w:hint="eastAsia" w:ascii="仿宋_GB2312" w:eastAsia="仿宋_GB2312"/>
          <w:b/>
          <w:sz w:val="32"/>
          <w:szCs w:val="32"/>
          <w:lang w:val="en-US" w:eastAsia="zh-CN"/>
        </w:rPr>
        <w:t>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w:t>
      </w:r>
      <w:r>
        <w:rPr>
          <w:rFonts w:hint="eastAsia" w:ascii="仿宋_GB2312" w:eastAsia="仿宋_GB2312"/>
          <w:sz w:val="32"/>
          <w:szCs w:val="32"/>
          <w:lang w:eastAsia="zh-CN"/>
        </w:rPr>
        <w:t>长塘镇</w:t>
      </w:r>
      <w:r>
        <w:rPr>
          <w:rFonts w:hint="eastAsia" w:ascii="仿宋_GB2312" w:eastAsia="仿宋_GB2312"/>
          <w:sz w:val="32"/>
          <w:szCs w:val="32"/>
        </w:rPr>
        <w:t>卫生院201</w:t>
      </w:r>
      <w:r>
        <w:rPr>
          <w:rFonts w:hint="eastAsia" w:ascii="仿宋_GB2312" w:eastAsia="仿宋_GB2312"/>
          <w:sz w:val="32"/>
          <w:szCs w:val="32"/>
          <w:lang w:val="en-US" w:eastAsia="zh-CN"/>
        </w:rPr>
        <w:t>6</w:t>
      </w:r>
      <w:r>
        <w:rPr>
          <w:rFonts w:hint="eastAsia" w:ascii="仿宋_GB2312" w:eastAsia="仿宋_GB2312"/>
          <w:sz w:val="32"/>
          <w:szCs w:val="32"/>
        </w:rPr>
        <w:t>年度财政拨款支出合计</w:t>
      </w:r>
      <w:r>
        <w:rPr>
          <w:rFonts w:hint="eastAsia" w:ascii="仿宋_GB2312" w:eastAsia="仿宋_GB2312"/>
          <w:sz w:val="32"/>
          <w:szCs w:val="28"/>
          <w:lang w:val="en-US" w:eastAsia="zh-CN"/>
        </w:rPr>
        <w:t>277.24</w:t>
      </w:r>
      <w:r>
        <w:rPr>
          <w:rFonts w:hint="eastAsia" w:ascii="仿宋_GB2312" w:eastAsia="仿宋_GB2312"/>
          <w:sz w:val="32"/>
          <w:szCs w:val="32"/>
        </w:rPr>
        <w:t>万元。其中：一般公共预算财政拨款支出</w:t>
      </w:r>
      <w:r>
        <w:rPr>
          <w:rFonts w:hint="eastAsia" w:ascii="仿宋_GB2312" w:eastAsia="仿宋_GB2312"/>
          <w:sz w:val="32"/>
          <w:szCs w:val="28"/>
          <w:lang w:val="en-US" w:eastAsia="zh-CN"/>
        </w:rPr>
        <w:t>277.24</w:t>
      </w:r>
      <w:r>
        <w:rPr>
          <w:rFonts w:hint="eastAsia" w:ascii="仿宋_GB2312" w:eastAsia="仿宋_GB2312"/>
          <w:sz w:val="32"/>
          <w:szCs w:val="32"/>
        </w:rPr>
        <w:t>万元．</w:t>
      </w:r>
      <w:r>
        <w:rPr>
          <w:rFonts w:hint="eastAsia" w:ascii="仿宋_GB2312" w:eastAsia="仿宋_GB2312"/>
          <w:sz w:val="32"/>
          <w:szCs w:val="32"/>
          <w:lang w:eastAsia="zh-CN"/>
        </w:rPr>
        <w:t>政府性基金预算财政拨款支出</w:t>
      </w:r>
      <w:r>
        <w:rPr>
          <w:rFonts w:hint="eastAsia" w:ascii="仿宋_GB2312" w:eastAsia="仿宋_GB2312"/>
          <w:sz w:val="32"/>
          <w:szCs w:val="32"/>
          <w:lang w:val="en-US" w:eastAsia="zh-CN"/>
        </w:rPr>
        <w:t>0万元。</w:t>
      </w:r>
    </w:p>
    <w:p>
      <w:pPr>
        <w:spacing w:line="640" w:lineRule="exact"/>
        <w:ind w:firstLine="640" w:firstLineChars="200"/>
        <w:rPr>
          <w:rFonts w:ascii="仿宋_GB2312" w:eastAsia="仿宋_GB2312"/>
          <w:sz w:val="32"/>
          <w:szCs w:val="32"/>
        </w:rPr>
      </w:pPr>
    </w:p>
    <w:p>
      <w:pPr>
        <w:spacing w:line="288" w:lineRule="auto"/>
        <w:ind w:firstLine="643" w:firstLineChars="200"/>
        <w:rPr>
          <w:rFonts w:ascii="仿宋_GB2312" w:eastAsia="仿宋_GB2312"/>
          <w:b/>
          <w:color w:val="FF0000"/>
          <w:sz w:val="32"/>
          <w:szCs w:val="32"/>
        </w:rPr>
      </w:pPr>
      <w:r>
        <w:rPr>
          <w:rFonts w:hint="eastAsia" w:ascii="仿宋_GB2312" w:eastAsia="仿宋_GB2312"/>
          <w:b/>
          <w:color w:val="FF0000"/>
          <w:sz w:val="32"/>
          <w:szCs w:val="32"/>
        </w:rPr>
        <w:t>三、201</w:t>
      </w:r>
      <w:r>
        <w:rPr>
          <w:rFonts w:hint="eastAsia" w:ascii="仿宋_GB2312" w:eastAsia="仿宋_GB2312"/>
          <w:b/>
          <w:color w:val="FF0000"/>
          <w:sz w:val="32"/>
          <w:szCs w:val="32"/>
          <w:lang w:val="en-US" w:eastAsia="zh-CN"/>
        </w:rPr>
        <w:t>6</w:t>
      </w:r>
      <w:r>
        <w:rPr>
          <w:rFonts w:hint="eastAsia" w:ascii="仿宋_GB2312" w:eastAsia="仿宋_GB2312"/>
          <w:b/>
          <w:color w:val="FF0000"/>
          <w:sz w:val="32"/>
          <w:szCs w:val="32"/>
        </w:rPr>
        <w:t>年度财政拨款“三公”经费支出决算情况说明</w:t>
      </w:r>
    </w:p>
    <w:p>
      <w:pPr>
        <w:spacing w:line="288" w:lineRule="auto"/>
        <w:ind w:firstLine="643" w:firstLineChars="200"/>
        <w:rPr>
          <w:rFonts w:hint="eastAsia" w:ascii="宋体" w:hAnsi="宋体" w:eastAsia="宋体"/>
          <w:b/>
          <w:color w:val="FF0000"/>
          <w:sz w:val="32"/>
          <w:szCs w:val="32"/>
        </w:rPr>
      </w:pPr>
      <w:r>
        <w:rPr>
          <w:rFonts w:hint="eastAsia" w:ascii="宋体" w:hAnsi="宋体" w:eastAsia="宋体"/>
          <w:b/>
          <w:color w:val="FF0000"/>
          <w:sz w:val="32"/>
          <w:szCs w:val="32"/>
          <w:lang w:eastAsia="zh-CN"/>
        </w:rPr>
        <w:t>（一）</w:t>
      </w:r>
      <w:r>
        <w:rPr>
          <w:rFonts w:hint="eastAsia" w:ascii="宋体" w:hAnsi="宋体" w:eastAsia="宋体"/>
          <w:b/>
          <w:color w:val="FF0000"/>
          <w:sz w:val="32"/>
          <w:szCs w:val="32"/>
        </w:rPr>
        <w:t>“三公”</w:t>
      </w:r>
      <w:r>
        <w:rPr>
          <w:rFonts w:hint="eastAsia" w:ascii="宋体" w:hAnsi="宋体" w:eastAsia="宋体"/>
          <w:b/>
          <w:color w:val="FF0000"/>
          <w:sz w:val="32"/>
          <w:szCs w:val="32"/>
          <w:lang w:eastAsia="zh-CN"/>
        </w:rPr>
        <w:t>经费财政拨款</w:t>
      </w:r>
      <w:r>
        <w:rPr>
          <w:rFonts w:hint="eastAsia" w:ascii="宋体" w:hAnsi="宋体" w:eastAsia="宋体"/>
          <w:b/>
          <w:color w:val="FF0000"/>
          <w:sz w:val="32"/>
          <w:szCs w:val="32"/>
        </w:rPr>
        <w:t>支出决算</w:t>
      </w:r>
      <w:r>
        <w:rPr>
          <w:rFonts w:hint="eastAsia" w:ascii="宋体" w:hAnsi="宋体" w:eastAsia="宋体"/>
          <w:b/>
          <w:color w:val="FF0000"/>
          <w:sz w:val="32"/>
          <w:szCs w:val="32"/>
          <w:lang w:eastAsia="zh-CN"/>
        </w:rPr>
        <w:t>总体情况</w:t>
      </w:r>
      <w:r>
        <w:rPr>
          <w:rFonts w:hint="eastAsia" w:ascii="宋体" w:hAnsi="宋体" w:eastAsia="宋体"/>
          <w:b/>
          <w:color w:val="FF0000"/>
          <w:sz w:val="32"/>
          <w:szCs w:val="32"/>
        </w:rPr>
        <w:t>说明</w:t>
      </w:r>
    </w:p>
    <w:p>
      <w:pPr>
        <w:ind w:firstLine="640" w:firstLineChars="200"/>
        <w:rPr>
          <w:rFonts w:hint="eastAsia" w:ascii="宋体" w:hAnsi="宋体" w:eastAsia="宋体"/>
          <w:color w:val="FF0000"/>
          <w:sz w:val="32"/>
          <w:szCs w:val="32"/>
        </w:rPr>
      </w:pPr>
      <w:r>
        <w:rPr>
          <w:rFonts w:hint="eastAsia" w:ascii="宋体" w:hAnsi="宋体" w:eastAsia="宋体"/>
          <w:color w:val="FF0000"/>
          <w:sz w:val="32"/>
          <w:szCs w:val="32"/>
          <w:lang w:eastAsia="zh-CN"/>
        </w:rPr>
        <w:t>和平县</w:t>
      </w:r>
      <w:r>
        <w:rPr>
          <w:rFonts w:hint="eastAsia" w:ascii="宋体" w:hAnsi="宋体"/>
          <w:color w:val="FF0000"/>
          <w:sz w:val="32"/>
          <w:szCs w:val="32"/>
          <w:lang w:eastAsia="zh-CN"/>
        </w:rPr>
        <w:t>长塘镇卫生院</w:t>
      </w:r>
      <w:r>
        <w:rPr>
          <w:rFonts w:hint="eastAsia" w:ascii="宋体" w:hAnsi="宋体" w:eastAsia="宋体"/>
          <w:color w:val="FF0000"/>
          <w:sz w:val="32"/>
          <w:szCs w:val="32"/>
        </w:rPr>
        <w:t>201</w:t>
      </w:r>
      <w:r>
        <w:rPr>
          <w:rFonts w:hint="eastAsia" w:ascii="宋体" w:hAnsi="宋体"/>
          <w:color w:val="FF0000"/>
          <w:sz w:val="32"/>
          <w:szCs w:val="32"/>
          <w:lang w:val="en-US" w:eastAsia="zh-CN"/>
        </w:rPr>
        <w:t>6</w:t>
      </w:r>
      <w:r>
        <w:rPr>
          <w:rFonts w:hint="eastAsia" w:ascii="宋体" w:hAnsi="宋体" w:eastAsia="宋体"/>
          <w:color w:val="FF0000"/>
          <w:sz w:val="32"/>
          <w:szCs w:val="32"/>
        </w:rPr>
        <w:t>年“三公经费”财政拨款支出</w:t>
      </w:r>
      <w:r>
        <w:rPr>
          <w:rFonts w:hint="eastAsia" w:ascii="宋体" w:hAnsi="宋体" w:eastAsia="宋体"/>
          <w:color w:val="FF0000"/>
          <w:sz w:val="32"/>
          <w:szCs w:val="32"/>
          <w:lang w:eastAsia="zh-CN"/>
        </w:rPr>
        <w:t>决算为</w:t>
      </w:r>
      <w:r>
        <w:rPr>
          <w:rFonts w:hint="eastAsia" w:ascii="宋体" w:hAnsi="宋体"/>
          <w:color w:val="FF0000"/>
          <w:sz w:val="32"/>
          <w:szCs w:val="32"/>
          <w:lang w:val="en-US" w:eastAsia="zh-CN"/>
        </w:rPr>
        <w:t>27.48</w:t>
      </w:r>
      <w:r>
        <w:rPr>
          <w:rFonts w:hint="eastAsia" w:ascii="宋体" w:hAnsi="宋体" w:eastAsia="宋体"/>
          <w:color w:val="FF0000"/>
          <w:sz w:val="32"/>
          <w:szCs w:val="32"/>
        </w:rPr>
        <w:t>万元</w:t>
      </w:r>
      <w:r>
        <w:rPr>
          <w:rFonts w:hint="eastAsia" w:ascii="宋体" w:hAnsi="宋体"/>
          <w:color w:val="FF0000"/>
          <w:sz w:val="32"/>
          <w:szCs w:val="32"/>
          <w:lang w:val="en-US" w:eastAsia="zh-CN"/>
        </w:rPr>
        <w:t>.</w:t>
      </w:r>
      <w:r>
        <w:rPr>
          <w:rFonts w:hint="eastAsia" w:ascii="宋体" w:hAnsi="宋体" w:eastAsia="宋体"/>
          <w:color w:val="FF0000"/>
          <w:sz w:val="32"/>
          <w:szCs w:val="32"/>
          <w:lang w:eastAsia="zh-CN"/>
        </w:rPr>
        <w:t>其中：</w:t>
      </w:r>
      <w:r>
        <w:rPr>
          <w:rFonts w:hint="eastAsia" w:ascii="宋体" w:hAnsi="宋体" w:eastAsia="宋体"/>
          <w:color w:val="FF0000"/>
          <w:sz w:val="32"/>
          <w:szCs w:val="32"/>
        </w:rPr>
        <w:t>因公出国（境）费支出0万元</w:t>
      </w:r>
      <w:r>
        <w:rPr>
          <w:rFonts w:hint="eastAsia" w:ascii="宋体" w:hAnsi="宋体" w:eastAsia="宋体"/>
          <w:color w:val="FF0000"/>
          <w:sz w:val="32"/>
          <w:szCs w:val="32"/>
          <w:lang w:eastAsia="zh-CN"/>
        </w:rPr>
        <w:t>。</w:t>
      </w:r>
      <w:r>
        <w:rPr>
          <w:rFonts w:hint="eastAsia" w:ascii="宋体" w:hAnsi="宋体" w:eastAsia="宋体"/>
          <w:color w:val="FF0000"/>
          <w:sz w:val="32"/>
          <w:szCs w:val="32"/>
        </w:rPr>
        <w:t>公务用车购置及运行维护费支出</w:t>
      </w:r>
      <w:r>
        <w:rPr>
          <w:rFonts w:hint="eastAsia" w:ascii="宋体" w:hAnsi="宋体"/>
          <w:color w:val="FF0000"/>
          <w:sz w:val="32"/>
          <w:szCs w:val="32"/>
          <w:lang w:val="en-US" w:eastAsia="zh-CN"/>
        </w:rPr>
        <w:t>26.60</w:t>
      </w:r>
      <w:r>
        <w:rPr>
          <w:rFonts w:hint="eastAsia" w:ascii="宋体" w:hAnsi="宋体" w:eastAsia="宋体"/>
          <w:color w:val="FF0000"/>
          <w:sz w:val="32"/>
          <w:szCs w:val="32"/>
        </w:rPr>
        <w:t xml:space="preserve">万元，主要包括：公务车有 </w:t>
      </w:r>
      <w:r>
        <w:rPr>
          <w:rFonts w:hint="eastAsia" w:ascii="宋体" w:hAnsi="宋体"/>
          <w:color w:val="FF0000"/>
          <w:sz w:val="32"/>
          <w:szCs w:val="32"/>
          <w:lang w:val="en-US" w:eastAsia="zh-CN"/>
        </w:rPr>
        <w:t>1</w:t>
      </w:r>
      <w:r>
        <w:rPr>
          <w:rFonts w:hint="eastAsia" w:ascii="宋体" w:hAnsi="宋体" w:eastAsia="宋体"/>
          <w:color w:val="FF0000"/>
          <w:sz w:val="32"/>
          <w:szCs w:val="32"/>
        </w:rPr>
        <w:t>辆，</w:t>
      </w:r>
      <w:r>
        <w:rPr>
          <w:rFonts w:hint="eastAsia" w:ascii="宋体" w:hAnsi="宋体"/>
          <w:color w:val="FF0000"/>
          <w:sz w:val="32"/>
          <w:szCs w:val="32"/>
          <w:lang w:eastAsia="zh-CN"/>
        </w:rPr>
        <w:t>新购置</w:t>
      </w:r>
      <w:r>
        <w:rPr>
          <w:rFonts w:hint="eastAsia" w:ascii="宋体" w:hAnsi="宋体" w:eastAsia="宋体"/>
          <w:color w:val="FF0000"/>
          <w:sz w:val="32"/>
          <w:szCs w:val="32"/>
        </w:rPr>
        <w:t>公务用车购置</w:t>
      </w:r>
      <w:r>
        <w:rPr>
          <w:rFonts w:hint="eastAsia" w:ascii="宋体" w:hAnsi="宋体"/>
          <w:color w:val="FF0000"/>
          <w:sz w:val="32"/>
          <w:szCs w:val="32"/>
          <w:lang w:eastAsia="zh-CN"/>
        </w:rPr>
        <w:t>费</w:t>
      </w:r>
      <w:r>
        <w:rPr>
          <w:rFonts w:hint="eastAsia" w:ascii="宋体" w:hAnsi="宋体"/>
          <w:color w:val="FF0000"/>
          <w:sz w:val="32"/>
          <w:szCs w:val="32"/>
          <w:lang w:val="en-US" w:eastAsia="zh-CN"/>
        </w:rPr>
        <w:t>25万，</w:t>
      </w:r>
      <w:r>
        <w:rPr>
          <w:rFonts w:hint="eastAsia" w:ascii="宋体" w:hAnsi="宋体" w:eastAsia="宋体"/>
          <w:color w:val="FF0000"/>
          <w:sz w:val="32"/>
          <w:szCs w:val="32"/>
        </w:rPr>
        <w:t>及运行维护费支出</w:t>
      </w:r>
      <w:r>
        <w:rPr>
          <w:rFonts w:hint="eastAsia" w:ascii="宋体" w:hAnsi="宋体"/>
          <w:color w:val="FF0000"/>
          <w:sz w:val="32"/>
          <w:szCs w:val="32"/>
          <w:lang w:val="en-US" w:eastAsia="zh-CN"/>
        </w:rPr>
        <w:t>1.60</w:t>
      </w:r>
      <w:r>
        <w:rPr>
          <w:rFonts w:hint="eastAsia" w:ascii="宋体" w:hAnsi="宋体" w:eastAsia="宋体"/>
          <w:color w:val="FF0000"/>
          <w:sz w:val="32"/>
          <w:szCs w:val="32"/>
        </w:rPr>
        <w:t>万元，平均每辆</w:t>
      </w:r>
      <w:r>
        <w:rPr>
          <w:rFonts w:hint="eastAsia" w:ascii="宋体" w:hAnsi="宋体"/>
          <w:color w:val="FF0000"/>
          <w:sz w:val="32"/>
          <w:szCs w:val="32"/>
          <w:lang w:eastAsia="zh-CN"/>
        </w:rPr>
        <w:t>维护费</w:t>
      </w:r>
      <w:r>
        <w:rPr>
          <w:rFonts w:hint="eastAsia" w:ascii="宋体" w:hAnsi="宋体" w:eastAsia="宋体"/>
          <w:color w:val="FF0000"/>
          <w:sz w:val="32"/>
          <w:szCs w:val="32"/>
        </w:rPr>
        <w:t xml:space="preserve"> </w:t>
      </w:r>
      <w:r>
        <w:rPr>
          <w:rFonts w:hint="eastAsia" w:ascii="宋体" w:hAnsi="宋体"/>
          <w:color w:val="FF0000"/>
          <w:sz w:val="32"/>
          <w:szCs w:val="32"/>
          <w:lang w:val="en-US" w:eastAsia="zh-CN"/>
        </w:rPr>
        <w:t>1.60</w:t>
      </w:r>
      <w:r>
        <w:rPr>
          <w:rFonts w:hint="eastAsia" w:ascii="宋体" w:hAnsi="宋体" w:eastAsia="宋体"/>
          <w:color w:val="FF0000"/>
          <w:sz w:val="32"/>
          <w:szCs w:val="32"/>
        </w:rPr>
        <w:t>万元。公务接待费支出</w:t>
      </w:r>
      <w:r>
        <w:rPr>
          <w:rFonts w:hint="eastAsia" w:ascii="宋体" w:hAnsi="宋体"/>
          <w:color w:val="FF0000"/>
          <w:sz w:val="32"/>
          <w:szCs w:val="32"/>
          <w:lang w:val="en-US" w:eastAsia="zh-CN"/>
        </w:rPr>
        <w:t>0.88</w:t>
      </w:r>
      <w:r>
        <w:rPr>
          <w:rFonts w:hint="eastAsia" w:ascii="宋体" w:hAnsi="宋体" w:eastAsia="宋体"/>
          <w:color w:val="FF0000"/>
          <w:sz w:val="32"/>
          <w:szCs w:val="32"/>
        </w:rPr>
        <w:t xml:space="preserve">万元，接待 </w:t>
      </w:r>
      <w:r>
        <w:rPr>
          <w:rFonts w:hint="eastAsia" w:ascii="宋体" w:hAnsi="宋体"/>
          <w:color w:val="FF0000"/>
          <w:sz w:val="32"/>
          <w:szCs w:val="32"/>
          <w:lang w:val="en-US" w:eastAsia="zh-CN"/>
        </w:rPr>
        <w:t>25</w:t>
      </w:r>
      <w:r>
        <w:rPr>
          <w:rFonts w:hint="eastAsia" w:ascii="宋体" w:hAnsi="宋体" w:eastAsia="宋体"/>
          <w:color w:val="FF0000"/>
          <w:sz w:val="32"/>
          <w:szCs w:val="32"/>
        </w:rPr>
        <w:t>批次，</w:t>
      </w:r>
      <w:r>
        <w:rPr>
          <w:rFonts w:hint="eastAsia" w:ascii="宋体" w:hAnsi="宋体"/>
          <w:color w:val="FF0000"/>
          <w:sz w:val="32"/>
          <w:szCs w:val="32"/>
          <w:lang w:val="en-US" w:eastAsia="zh-CN"/>
        </w:rPr>
        <w:t>148</w:t>
      </w:r>
      <w:r>
        <w:rPr>
          <w:rFonts w:hint="eastAsia" w:ascii="宋体" w:hAnsi="宋体" w:eastAsia="宋体"/>
          <w:color w:val="FF0000"/>
          <w:sz w:val="32"/>
          <w:szCs w:val="32"/>
        </w:rPr>
        <w:t>人数；</w:t>
      </w:r>
    </w:p>
    <w:p>
      <w:pPr>
        <w:spacing w:line="288" w:lineRule="auto"/>
        <w:ind w:firstLine="640" w:firstLineChars="200"/>
        <w:rPr>
          <w:rFonts w:hint="eastAsia" w:ascii="仿宋_GB2312" w:eastAsia="仿宋_GB2312"/>
          <w:b/>
          <w:color w:val="FF0000"/>
          <w:sz w:val="32"/>
          <w:szCs w:val="32"/>
        </w:rPr>
      </w:pP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27.48</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主要原因是去年没有“三公”经费财政拨款收入和支出。</w:t>
      </w:r>
      <w:r>
        <w:rPr>
          <w:rFonts w:hint="eastAsia" w:ascii="仿宋_GB2312" w:hAnsi="宋体" w:eastAsia="仿宋_GB2312"/>
          <w:sz w:val="32"/>
          <w:szCs w:val="32"/>
        </w:rPr>
        <w:t>其中：</w:t>
      </w:r>
      <w:r>
        <w:rPr>
          <w:rFonts w:hint="eastAsia" w:ascii="仿宋_GB2312" w:eastAsia="仿宋_GB2312"/>
          <w:sz w:val="32"/>
          <w:szCs w:val="32"/>
        </w:rPr>
        <w:t>因公出国（境）费支出决算</w:t>
      </w:r>
      <w:r>
        <w:rPr>
          <w:rFonts w:hint="eastAsia" w:ascii="仿宋_GB2312" w:eastAsia="仿宋_GB2312"/>
          <w:sz w:val="32"/>
          <w:szCs w:val="32"/>
          <w:lang w:eastAsia="zh-CN"/>
        </w:rPr>
        <w:t>增加</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 xml:space="preserve"> %；</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增加</w:t>
      </w:r>
      <w:r>
        <w:rPr>
          <w:rFonts w:hint="eastAsia" w:ascii="仿宋_GB2312" w:eastAsia="仿宋_GB2312"/>
          <w:sz w:val="32"/>
          <w:szCs w:val="32"/>
          <w:lang w:val="en-US" w:eastAsia="zh-CN"/>
        </w:rPr>
        <w:t>26.60</w:t>
      </w:r>
      <w:r>
        <w:rPr>
          <w:rFonts w:hint="eastAsia" w:ascii="仿宋_GB2312"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96.79</w:t>
      </w:r>
      <w:r>
        <w:rPr>
          <w:rFonts w:hint="eastAsia" w:ascii="仿宋_GB2312" w:hAnsi="宋体" w:eastAsia="仿宋_GB2312"/>
          <w:sz w:val="32"/>
          <w:szCs w:val="32"/>
        </w:rPr>
        <w:t>%；</w:t>
      </w:r>
      <w:r>
        <w:rPr>
          <w:rFonts w:hint="eastAsia" w:ascii="仿宋_GB2312" w:eastAsia="仿宋_GB2312"/>
          <w:sz w:val="32"/>
          <w:szCs w:val="32"/>
        </w:rPr>
        <w:t>公务接待费支出决算增加</w:t>
      </w:r>
      <w:r>
        <w:rPr>
          <w:rFonts w:hint="eastAsia" w:ascii="仿宋_GB2312" w:eastAsia="仿宋_GB2312"/>
          <w:sz w:val="32"/>
          <w:szCs w:val="32"/>
          <w:lang w:val="en-US" w:eastAsia="zh-CN"/>
        </w:rPr>
        <w:t>0.88</w:t>
      </w:r>
      <w:r>
        <w:rPr>
          <w:rFonts w:hint="eastAsia" w:ascii="仿宋_GB2312" w:eastAsia="仿宋_GB2312"/>
          <w:sz w:val="32"/>
          <w:szCs w:val="32"/>
        </w:rPr>
        <w:t>万元，</w:t>
      </w:r>
      <w:r>
        <w:rPr>
          <w:rFonts w:hint="eastAsia" w:ascii="仿宋_GB2312" w:hAnsi="宋体" w:eastAsia="仿宋_GB2312"/>
          <w:sz w:val="32"/>
          <w:szCs w:val="32"/>
        </w:rPr>
        <w:t>增长</w:t>
      </w:r>
      <w:r>
        <w:rPr>
          <w:rFonts w:hint="eastAsia" w:ascii="仿宋_GB2312" w:hAnsi="宋体" w:eastAsia="仿宋_GB2312"/>
          <w:sz w:val="32"/>
          <w:szCs w:val="32"/>
          <w:lang w:val="en-US" w:eastAsia="zh-CN"/>
        </w:rPr>
        <w:t>3.21</w:t>
      </w:r>
      <w:r>
        <w:rPr>
          <w:rFonts w:hint="eastAsia" w:ascii="仿宋_GB2312" w:hAnsi="宋体" w:eastAsia="仿宋_GB2312"/>
          <w:sz w:val="32"/>
          <w:szCs w:val="32"/>
        </w:rPr>
        <w:t>%。</w:t>
      </w:r>
      <w:r>
        <w:rPr>
          <w:rFonts w:hint="eastAsia" w:ascii="仿宋_GB2312" w:eastAsia="仿宋_GB2312"/>
          <w:sz w:val="32"/>
          <w:szCs w:val="32"/>
        </w:rPr>
        <w:t>因公出国（境）费支出</w:t>
      </w:r>
      <w:r>
        <w:rPr>
          <w:rFonts w:hint="eastAsia" w:ascii="仿宋_GB2312" w:eastAsia="仿宋_GB2312"/>
          <w:sz w:val="32"/>
          <w:szCs w:val="32"/>
          <w:lang w:val="en-US" w:eastAsia="zh-CN"/>
        </w:rPr>
        <w:t>0万元与上年数持平无增减变动。</w:t>
      </w:r>
      <w:r>
        <w:rPr>
          <w:rFonts w:hint="eastAsia" w:ascii="仿宋_GB2312" w:eastAsia="仿宋_GB2312"/>
          <w:sz w:val="32"/>
          <w:szCs w:val="32"/>
        </w:rPr>
        <w:t>公务用车购置及运行维护费支出</w:t>
      </w:r>
      <w:r>
        <w:rPr>
          <w:rFonts w:hint="eastAsia" w:ascii="仿宋_GB2312" w:eastAsia="仿宋_GB2312"/>
          <w:sz w:val="32"/>
          <w:szCs w:val="32"/>
          <w:lang w:eastAsia="zh-CN"/>
        </w:rPr>
        <w:t>增加</w:t>
      </w:r>
      <w:r>
        <w:rPr>
          <w:rFonts w:hint="eastAsia" w:ascii="仿宋_GB2312" w:eastAsia="仿宋_GB2312"/>
          <w:sz w:val="32"/>
          <w:szCs w:val="32"/>
        </w:rPr>
        <w:t>的主要原因是</w:t>
      </w:r>
      <w:r>
        <w:rPr>
          <w:rFonts w:hint="eastAsia" w:ascii="仿宋_GB2312" w:eastAsia="仿宋_GB2312"/>
          <w:sz w:val="32"/>
          <w:szCs w:val="32"/>
          <w:lang w:eastAsia="zh-CN"/>
        </w:rPr>
        <w:t>增加新购置公务用车一辆。</w:t>
      </w:r>
    </w:p>
    <w:p>
      <w:pPr>
        <w:numPr>
          <w:ilvl w:val="0"/>
          <w:numId w:val="1"/>
        </w:numPr>
        <w:ind w:firstLine="643" w:firstLineChars="200"/>
        <w:rPr>
          <w:rFonts w:hint="eastAsia" w:ascii="宋体" w:hAnsi="宋体" w:eastAsia="宋体"/>
          <w:b/>
          <w:color w:val="FF0000"/>
          <w:sz w:val="32"/>
          <w:szCs w:val="32"/>
        </w:rPr>
      </w:pPr>
      <w:r>
        <w:rPr>
          <w:rFonts w:hint="eastAsia" w:ascii="宋体" w:hAnsi="宋体" w:eastAsia="宋体"/>
          <w:b/>
          <w:color w:val="FF0000"/>
          <w:sz w:val="32"/>
          <w:szCs w:val="32"/>
        </w:rPr>
        <w:t>“三公”</w:t>
      </w:r>
      <w:r>
        <w:rPr>
          <w:rFonts w:hint="eastAsia" w:ascii="宋体" w:hAnsi="宋体" w:eastAsia="宋体"/>
          <w:b/>
          <w:color w:val="FF0000"/>
          <w:sz w:val="32"/>
          <w:szCs w:val="32"/>
          <w:lang w:eastAsia="zh-CN"/>
        </w:rPr>
        <w:t>经费财政拨款</w:t>
      </w:r>
      <w:r>
        <w:rPr>
          <w:rFonts w:hint="eastAsia" w:ascii="宋体" w:hAnsi="宋体" w:eastAsia="宋体"/>
          <w:b/>
          <w:color w:val="FF0000"/>
          <w:sz w:val="32"/>
          <w:szCs w:val="32"/>
        </w:rPr>
        <w:t>支出决算</w:t>
      </w:r>
      <w:r>
        <w:rPr>
          <w:rFonts w:hint="eastAsia" w:ascii="宋体" w:hAnsi="宋体" w:eastAsia="宋体"/>
          <w:b/>
          <w:color w:val="FF0000"/>
          <w:sz w:val="32"/>
          <w:szCs w:val="32"/>
          <w:lang w:eastAsia="zh-CN"/>
        </w:rPr>
        <w:t>具体情况</w:t>
      </w:r>
      <w:r>
        <w:rPr>
          <w:rFonts w:hint="eastAsia" w:ascii="宋体" w:hAnsi="宋体" w:eastAsia="宋体"/>
          <w:b/>
          <w:color w:val="FF0000"/>
          <w:sz w:val="32"/>
          <w:szCs w:val="32"/>
        </w:rPr>
        <w:t>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 xml:space="preserve">“三公”经费财政拨款支出决算中，因公出国（境）费 </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%；公务用车购置及运行维护费支出</w:t>
      </w:r>
      <w:r>
        <w:rPr>
          <w:rFonts w:hint="eastAsia" w:ascii="仿宋_GB2312" w:eastAsia="仿宋_GB2312"/>
          <w:sz w:val="32"/>
          <w:szCs w:val="32"/>
          <w:lang w:val="en-US" w:eastAsia="zh-CN"/>
        </w:rPr>
        <w:t>26.60</w:t>
      </w:r>
      <w:r>
        <w:rPr>
          <w:rFonts w:hint="eastAsia" w:ascii="仿宋_GB2312" w:eastAsia="仿宋_GB2312"/>
          <w:sz w:val="32"/>
          <w:szCs w:val="32"/>
        </w:rPr>
        <w:t>万元，占</w:t>
      </w:r>
      <w:r>
        <w:rPr>
          <w:rFonts w:hint="eastAsia" w:ascii="仿宋_GB2312" w:eastAsia="仿宋_GB2312"/>
          <w:sz w:val="32"/>
          <w:szCs w:val="32"/>
          <w:lang w:val="en-US" w:eastAsia="zh-CN"/>
        </w:rPr>
        <w:t>96.79</w:t>
      </w:r>
      <w:r>
        <w:rPr>
          <w:rFonts w:hint="eastAsia" w:ascii="仿宋_GB2312" w:eastAsia="仿宋_GB2312"/>
          <w:sz w:val="32"/>
          <w:szCs w:val="32"/>
        </w:rPr>
        <w:t>%；公务接待费支出</w:t>
      </w:r>
      <w:r>
        <w:rPr>
          <w:rFonts w:hint="eastAsia" w:ascii="仿宋_GB2312" w:eastAsia="仿宋_GB2312"/>
          <w:sz w:val="32"/>
          <w:szCs w:val="32"/>
          <w:lang w:val="en-US" w:eastAsia="zh-CN"/>
        </w:rPr>
        <w:t>0.88</w:t>
      </w:r>
      <w:r>
        <w:rPr>
          <w:rFonts w:hint="eastAsia" w:ascii="仿宋_GB2312" w:eastAsia="仿宋_GB2312"/>
          <w:sz w:val="32"/>
          <w:szCs w:val="32"/>
        </w:rPr>
        <w:t>万元，占</w:t>
      </w:r>
      <w:r>
        <w:rPr>
          <w:rFonts w:hint="eastAsia" w:ascii="仿宋_GB2312" w:eastAsia="仿宋_GB2312"/>
          <w:sz w:val="32"/>
          <w:szCs w:val="32"/>
          <w:lang w:val="en-US" w:eastAsia="zh-CN"/>
        </w:rPr>
        <w:t>3.21</w:t>
      </w:r>
      <w:r>
        <w:rPr>
          <w:rFonts w:hint="eastAsia" w:ascii="仿宋_GB2312" w:eastAsia="仿宋_GB2312"/>
          <w:sz w:val="32"/>
          <w:szCs w:val="32"/>
        </w:rPr>
        <w:t>%。具体情况如下：</w:t>
      </w:r>
    </w:p>
    <w:p>
      <w:pPr>
        <w:numPr>
          <w:ilvl w:val="0"/>
          <w:numId w:val="2"/>
        </w:numPr>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因公出国（境）费支出 </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r>
        <w:rPr>
          <w:rFonts w:hint="eastAsia" w:ascii="仿宋_GB2312" w:eastAsia="仿宋_GB2312"/>
          <w:sz w:val="32"/>
          <w:szCs w:val="32"/>
          <w:lang w:val="en-US" w:eastAsia="zh-CN"/>
        </w:rPr>
        <w:t>2016年度我单位无</w:t>
      </w:r>
      <w:r>
        <w:rPr>
          <w:rFonts w:hint="eastAsia" w:ascii="仿宋_GB2312" w:eastAsia="仿宋_GB2312"/>
          <w:sz w:val="32"/>
          <w:szCs w:val="32"/>
        </w:rPr>
        <w:t>因公出国（境）费支出</w:t>
      </w:r>
      <w:r>
        <w:rPr>
          <w:rFonts w:hint="eastAsia" w:ascii="仿宋_GB2312" w:eastAsia="仿宋_GB2312"/>
          <w:sz w:val="32"/>
          <w:szCs w:val="32"/>
          <w:lang w:eastAsia="zh-CN"/>
        </w:rPr>
        <w:t>。</w:t>
      </w:r>
    </w:p>
    <w:p>
      <w:pPr>
        <w:numPr>
          <w:ilvl w:val="0"/>
          <w:numId w:val="2"/>
        </w:numPr>
        <w:ind w:firstLine="640" w:firstLineChars="200"/>
        <w:rPr>
          <w:rFonts w:ascii="仿宋_GB2312" w:eastAsia="仿宋_GB2312"/>
          <w:sz w:val="32"/>
          <w:szCs w:val="32"/>
        </w:rPr>
      </w:pP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26.60</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25</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1</w:t>
      </w:r>
      <w:r>
        <w:rPr>
          <w:rFonts w:ascii="仿宋_GB2312" w:eastAsia="仿宋_GB2312"/>
          <w:sz w:val="32"/>
          <w:szCs w:val="32"/>
        </w:rPr>
        <w:t xml:space="preserve"> </w:t>
      </w:r>
      <w:r>
        <w:rPr>
          <w:rFonts w:hint="eastAsia" w:ascii="仿宋_GB2312" w:eastAsia="仿宋_GB2312"/>
          <w:sz w:val="32"/>
          <w:szCs w:val="32"/>
        </w:rPr>
        <w:t xml:space="preserve"> 辆；公务用车运行及维护支出</w:t>
      </w:r>
      <w:r>
        <w:rPr>
          <w:rFonts w:hint="eastAsia" w:ascii="仿宋_GB2312" w:eastAsia="仿宋_GB2312"/>
          <w:sz w:val="32"/>
          <w:szCs w:val="32"/>
          <w:lang w:val="en-US" w:eastAsia="zh-CN"/>
        </w:rPr>
        <w:t>1.60</w:t>
      </w:r>
      <w:r>
        <w:rPr>
          <w:rFonts w:hint="eastAsia" w:ascii="仿宋_GB2312" w:eastAsia="仿宋_GB2312"/>
          <w:sz w:val="32"/>
          <w:szCs w:val="32"/>
        </w:rPr>
        <w:t xml:space="preserve"> 万元，</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eastAsia="zh-CN"/>
        </w:rPr>
        <w:t>和平县长塘镇</w:t>
      </w:r>
      <w:r>
        <w:rPr>
          <w:rFonts w:hint="eastAsia" w:ascii="仿宋_GB2312" w:eastAsia="仿宋_GB2312"/>
          <w:sz w:val="32"/>
          <w:szCs w:val="32"/>
        </w:rPr>
        <w:t>公务用车保有量为</w:t>
      </w:r>
      <w:r>
        <w:rPr>
          <w:rFonts w:hint="eastAsia" w:ascii="仿宋_GB2312" w:eastAsia="仿宋_GB2312"/>
          <w:sz w:val="32"/>
          <w:szCs w:val="32"/>
          <w:lang w:val="en-US" w:eastAsia="zh-CN"/>
        </w:rPr>
        <w:t>1</w:t>
      </w:r>
      <w:r>
        <w:rPr>
          <w:rFonts w:hint="eastAsia" w:ascii="仿宋_GB2312" w:eastAsia="仿宋_GB2312"/>
          <w:sz w:val="32"/>
          <w:szCs w:val="32"/>
        </w:rPr>
        <w:t>辆，主要用于</w:t>
      </w:r>
      <w:r>
        <w:rPr>
          <w:rFonts w:hint="eastAsia" w:ascii="仿宋_GB2312" w:eastAsia="仿宋_GB2312"/>
          <w:sz w:val="32"/>
          <w:szCs w:val="32"/>
          <w:lang w:eastAsia="zh-CN"/>
        </w:rPr>
        <w:t>公务工作需要</w:t>
      </w:r>
      <w:r>
        <w:rPr>
          <w:rFonts w:hint="eastAsia" w:ascii="仿宋_GB2312" w:eastAsia="仿宋_GB2312"/>
          <w:sz w:val="32"/>
          <w:szCs w:val="32"/>
        </w:rPr>
        <w:t>。</w:t>
      </w:r>
    </w:p>
    <w:p>
      <w:pPr>
        <w:ind w:firstLine="640" w:firstLineChars="200"/>
        <w:rPr>
          <w:rFonts w:hint="eastAsia" w:ascii="宋体" w:hAnsi="宋体" w:eastAsia="宋体"/>
          <w:color w:val="FF0000"/>
          <w:sz w:val="32"/>
          <w:szCs w:val="32"/>
        </w:rPr>
      </w:pPr>
      <w:r>
        <w:rPr>
          <w:rFonts w:hint="eastAsia" w:ascii="宋体" w:hAnsi="宋体"/>
          <w:color w:val="FF0000"/>
          <w:sz w:val="32"/>
          <w:szCs w:val="32"/>
          <w:lang w:val="en-US" w:eastAsia="zh-CN"/>
        </w:rPr>
        <w:t>3.</w:t>
      </w:r>
      <w:r>
        <w:rPr>
          <w:rFonts w:hint="eastAsia" w:ascii="宋体" w:hAnsi="宋体" w:eastAsia="宋体"/>
          <w:color w:val="FF0000"/>
          <w:sz w:val="32"/>
          <w:szCs w:val="32"/>
        </w:rPr>
        <w:t>公务接待费支出</w:t>
      </w:r>
      <w:r>
        <w:rPr>
          <w:rFonts w:hint="eastAsia" w:ascii="宋体" w:hAnsi="宋体"/>
          <w:color w:val="FF0000"/>
          <w:sz w:val="32"/>
          <w:szCs w:val="32"/>
          <w:lang w:val="en-US" w:eastAsia="zh-CN"/>
        </w:rPr>
        <w:t>0.88</w:t>
      </w:r>
      <w:r>
        <w:rPr>
          <w:rFonts w:hint="eastAsia" w:ascii="宋体" w:hAnsi="宋体" w:eastAsia="宋体"/>
          <w:color w:val="FF0000"/>
          <w:sz w:val="32"/>
          <w:szCs w:val="32"/>
        </w:rPr>
        <w:t xml:space="preserve">万元，接待 </w:t>
      </w:r>
      <w:r>
        <w:rPr>
          <w:rFonts w:hint="eastAsia" w:ascii="宋体" w:hAnsi="宋体"/>
          <w:color w:val="FF0000"/>
          <w:sz w:val="32"/>
          <w:szCs w:val="32"/>
          <w:lang w:val="en-US" w:eastAsia="zh-CN"/>
        </w:rPr>
        <w:t>25</w:t>
      </w:r>
      <w:r>
        <w:rPr>
          <w:rFonts w:hint="eastAsia" w:ascii="宋体" w:hAnsi="宋体" w:eastAsia="宋体"/>
          <w:color w:val="FF0000"/>
          <w:sz w:val="32"/>
          <w:szCs w:val="32"/>
        </w:rPr>
        <w:t>批次，</w:t>
      </w:r>
      <w:r>
        <w:rPr>
          <w:rFonts w:hint="eastAsia" w:ascii="宋体" w:hAnsi="宋体"/>
          <w:color w:val="FF0000"/>
          <w:sz w:val="32"/>
          <w:szCs w:val="32"/>
          <w:lang w:val="en-US" w:eastAsia="zh-CN"/>
        </w:rPr>
        <w:t>148</w:t>
      </w:r>
      <w:r>
        <w:rPr>
          <w:rFonts w:hint="eastAsia" w:ascii="宋体" w:hAnsi="宋体" w:eastAsia="宋体"/>
          <w:color w:val="FF0000"/>
          <w:sz w:val="32"/>
          <w:szCs w:val="32"/>
        </w:rPr>
        <w:t>人数；</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ascii="仿宋_GB2312" w:hAnsi="宋体" w:eastAsia="仿宋_GB2312"/>
          <w:sz w:val="32"/>
          <w:szCs w:val="32"/>
        </w:rPr>
      </w:pPr>
      <w:r>
        <w:rPr>
          <w:rFonts w:hint="eastAsia" w:ascii="仿宋_GB2312" w:hAnsi="宋体" w:eastAsia="仿宋_GB2312"/>
          <w:sz w:val="32"/>
          <w:szCs w:val="32"/>
        </w:rPr>
        <w:t>2016年本部门机关运行经费支出0万元.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2016年本部门政府采购支出总额0万元，其中：政府采购货物支出0万元、政府采购工程支出0万元、政府采购服务支出0万元。授予中小企业合同金额0万元。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截至2016年12月31日，本部门共有车辆1辆，其中，一般公务用车1辆（用于机要通信、应急工作）、一般执法执勤用车0辆、特种专业技术用车0辆、其他用0辆；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rPr>
        <w:t>0台（套），单价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0台（套）。</w:t>
      </w:r>
    </w:p>
    <w:p>
      <w:pPr>
        <w:spacing w:line="580" w:lineRule="exact"/>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outlineLvl w:val="0"/>
        <w:rPr>
          <w:rFonts w:ascii="宋体"/>
          <w:b/>
          <w:sz w:val="36"/>
          <w:szCs w:val="36"/>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．绩效管理工作总体情况:2016年度本部门无绩效项目开展.</w:t>
      </w:r>
    </w:p>
    <w:p>
      <w:pPr>
        <w:spacing w:line="288" w:lineRule="auto"/>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3"/>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7AEF2"/>
    <w:multiLevelType w:val="singleLevel"/>
    <w:tmpl w:val="BE37AEF2"/>
    <w:lvl w:ilvl="0" w:tentative="0">
      <w:start w:val="2"/>
      <w:numFmt w:val="chineseCounting"/>
      <w:suff w:val="nothing"/>
      <w:lvlText w:val="（%1）"/>
      <w:lvlJc w:val="left"/>
      <w:rPr>
        <w:rFonts w:hint="eastAsia"/>
      </w:rPr>
    </w:lvl>
  </w:abstractNum>
  <w:abstractNum w:abstractNumId="1">
    <w:nsid w:val="18D07523"/>
    <w:multiLevelType w:val="singleLevel"/>
    <w:tmpl w:val="18D07523"/>
    <w:lvl w:ilvl="0" w:tentative="0">
      <w:start w:val="1"/>
      <w:numFmt w:val="decimal"/>
      <w:lvlText w:val="%1."/>
      <w:lvlJc w:val="left"/>
      <w:pPr>
        <w:tabs>
          <w:tab w:val="left" w:pos="312"/>
        </w:tabs>
      </w:pPr>
    </w:lvl>
  </w:abstractNum>
  <w:abstractNum w:abstractNumId="2">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9E6EBD"/>
    <w:rsid w:val="00B87F49"/>
    <w:rsid w:val="00C51FE0"/>
    <w:rsid w:val="00FD3260"/>
    <w:rsid w:val="09593249"/>
    <w:rsid w:val="124C763D"/>
    <w:rsid w:val="205676AF"/>
    <w:rsid w:val="23464B3B"/>
    <w:rsid w:val="33191D3D"/>
    <w:rsid w:val="39AC1715"/>
    <w:rsid w:val="3A105441"/>
    <w:rsid w:val="3AFB7053"/>
    <w:rsid w:val="3DC6214D"/>
    <w:rsid w:val="500838BA"/>
    <w:rsid w:val="5D124F65"/>
    <w:rsid w:val="656B2780"/>
    <w:rsid w:val="6D1E1A3B"/>
    <w:rsid w:val="6D771C28"/>
    <w:rsid w:val="6FE5110D"/>
    <w:rsid w:val="731E0846"/>
    <w:rsid w:val="79B65646"/>
    <w:rsid w:val="7CA1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435</Words>
  <Characters>2481</Characters>
  <Lines>20</Lines>
  <Paragraphs>5</Paragraphs>
  <TotalTime>0</TotalTime>
  <ScaleCrop>false</ScaleCrop>
  <LinksUpToDate>false</LinksUpToDate>
  <CharactersWithSpaces>2911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2018-05-24T02:44:17Z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